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A2C" w:rsidRPr="006C4A2C" w:rsidRDefault="00693486" w:rsidP="00693486">
      <w:pPr>
        <w:widowControl/>
        <w:shd w:val="clear" w:color="auto" w:fill="FFFFFF"/>
        <w:spacing w:line="300" w:lineRule="exac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6C4A2C" w:rsidRPr="006C4A2C">
        <w:rPr>
          <w:rFonts w:ascii="宋体" w:eastAsia="宋体" w:hAnsi="宋体" w:cs="宋体" w:hint="eastAsia"/>
          <w:b/>
          <w:bCs/>
          <w:color w:val="000000"/>
          <w:kern w:val="36"/>
          <w:sz w:val="20"/>
          <w:szCs w:val="20"/>
        </w:rPr>
        <w:t>2016年</w:t>
      </w:r>
      <w:r w:rsidR="0028260A">
        <w:rPr>
          <w:rFonts w:ascii="宋体" w:eastAsia="宋体" w:hAnsi="宋体" w:cs="宋体" w:hint="eastAsia"/>
          <w:b/>
          <w:bCs/>
          <w:color w:val="000000"/>
          <w:kern w:val="36"/>
          <w:sz w:val="20"/>
          <w:szCs w:val="20"/>
        </w:rPr>
        <w:t>度国家自然科学基金委员会与香港研究资助局联合科研资助基金项目的通知</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根据国家自然科学基金委员会（以下简称自然科学基金委）与香港研究资助局关于设立联合科研资助基金的协议(以下简称协议)，双方每年共同资助中国内地与香港地区研究人员间的合作研究项目。现开始征集2016年度国家自然科学基金委员会与香港研究资助局联合科研资助基金项目（以下简称“NSFC-RGC项目”），具体说明和要求如下：</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w:t>
      </w:r>
      <w:r>
        <w:rPr>
          <w:rFonts w:hint="eastAsia"/>
          <w:b/>
          <w:bCs/>
          <w:color w:val="000000"/>
          <w:sz w:val="12"/>
          <w:szCs w:val="12"/>
        </w:rPr>
        <w:t>一、项目说明</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本项目属于国际（地区）合作研究项目中的组织间合作研究项目，其申请与受理、评审与批准、实施与管理和结题均按照《国家自然科学基金国际（地区）合作研究项目管理办法》进行管理。</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一）资助领域：本项目资助由中国内地和香港地区科研人员联合提出的自然科学领域的研究计划，重点资助领域为信息科学、生物科学、新材料科学、海洋与环境科学、医学科学、管理科学。本项目应正确选择自然科学基金委学科申请代码。</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二）资助年限与资助强度：本项目的资助年限为4年，申请资助强度上限为85万元人民币/项（直接费用）。拟资助的项目数量为23项左右。资助经费应执行国家及自然科学基金会关于项目资助经费管理的有关规定。</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（三）评审程序：申请人提交撰写完整的申请书；双方资助机构进行各自评审，并在此基础上组织联合评审会，最终发布评审结果。</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w:t>
      </w:r>
      <w:r>
        <w:rPr>
          <w:rFonts w:hint="eastAsia"/>
          <w:b/>
          <w:bCs/>
          <w:color w:val="000000"/>
          <w:sz w:val="12"/>
          <w:szCs w:val="12"/>
        </w:rPr>
        <w:t>二、申请要求</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（一）申请人应正式受聘于内地依托单位，且聘任期应覆盖申请项目执行期；申请人须具有高级专业技术职务（职称），且是正在承担或承担过3年期以上自然科学基金委项目的负责人。</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（二）受聘于依托单位的境外人员，不得同时以境内、境外两种身份申请或参与申请本项目。</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1. 自然科学基金委不接受正在承担海外及港澳学者合作研究基金项目的负责人、重点国际（地区）合作研究项目的合作者申请本项目。</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2. 正在承担内地基金项目（海外及港澳学者合作研究基金项目除外）的项目负责人及参与者，不得作为合作者。</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3. 受聘于香港地区学术单位及科研机构的研究人员不得通过内地科学基金依托单位作为本项目的申请人。</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（三）内地和香港以外地区的科技人员可以作为内地或香港一方项目组成员申请本项目。</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w:t>
      </w:r>
      <w:r>
        <w:rPr>
          <w:rFonts w:hint="eastAsia"/>
          <w:b/>
          <w:bCs/>
          <w:color w:val="000000"/>
          <w:sz w:val="12"/>
          <w:szCs w:val="12"/>
        </w:rPr>
        <w:t>三、限项规定</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本项目属于国际（地区）合作研究项目中的组织间合作研究项目，申请人应遵守《2016年度国家自然科学基金项目指南》关于限项申请的有关规定。</w:t>
      </w:r>
      <w:r>
        <w:rPr>
          <w:rFonts w:hint="eastAsia"/>
          <w:b/>
          <w:bCs/>
          <w:color w:val="000000"/>
          <w:sz w:val="12"/>
          <w:szCs w:val="12"/>
        </w:rPr>
        <w:t>请特别注意以下说明：</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b/>
          <w:bCs/>
          <w:color w:val="000000"/>
          <w:sz w:val="12"/>
          <w:szCs w:val="12"/>
        </w:rPr>
        <w:t>（一）申请人同年只能申请１项国际（地区）合作研究项目。</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b/>
          <w:bCs/>
          <w:color w:val="000000"/>
          <w:sz w:val="12"/>
          <w:szCs w:val="12"/>
        </w:rPr>
        <w:t>（二）上年度获得国际（地区）合作研究项目资助的项目负责人，本年度不得作为申请人申请本项目。</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b/>
          <w:bCs/>
          <w:color w:val="000000"/>
          <w:sz w:val="12"/>
          <w:szCs w:val="12"/>
        </w:rPr>
        <w:t>（三）不受“高级专业技术职务（职称）人员申请和正在承担的项目总数限为3项的规定”限制。</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b/>
          <w:bCs/>
          <w:color w:val="000000"/>
          <w:sz w:val="12"/>
          <w:szCs w:val="12"/>
        </w:rPr>
        <w:t>四、申报说明</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（一）在线填报申请书路径</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内地申请人须登录ISIS科学基金网络系统（http://isisn.nsfc.gov.cn），在线填报《国家自然科学基金国际（地区）合作研究项目申请书》（以下简称“中文申请书”）。具体步骤是：</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1. 选择“项目负责人”用户组登录系统，进入后点击“在线申请”进入申请界面；点击“新增项目申请”按钮进入项目类别选择界面；</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2. 点击“国际（地区）合作与交流项目”左侧+号或者右侧“展开”按钮，展开下拉菜单；</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3. 点击“组织间合作研究（组织间合作协议项目）”右侧的“填写申请”，进入选择“合作协议”界面，在下拉菜单中选择“NSFC-RGC项目（中国香港）”，然后按系统要求输入要依托的基金项目批准号后即进入具体申请书填写界面。确认提交成功后，打印纸质申请书一份。</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（二）在线提交附件材料</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除了在线填写提交中文申请书，申请人还须在ISIS系统中提交附件材料，包括：</w:t>
      </w:r>
      <w:r>
        <w:rPr>
          <w:rFonts w:hint="eastAsia"/>
          <w:b/>
          <w:bCs/>
          <w:color w:val="000000"/>
          <w:sz w:val="12"/>
          <w:szCs w:val="12"/>
        </w:rPr>
        <w:t>申请人与对方合作者签署的合作研究协议或意向书、港方申请简表。</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（三）申请材料受理方式</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1. 电子版申请材料：电子版申请书及附件材料在线成功提交后，须经依托单位科研处在项目截止期之前登陆ISIS系统审核确认，未经确认的项目将无法成功提交。</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2. 纸质版申请材料：电子版申请书及附件材料在线成功提交后，打印系统生成的PDF格式中文申请书和本项目指南要求的附件材料，经依托单位盖章确认后，寄送一式一份至国家自然科学基金委员会项目材料接收组（地址：北京市海淀区双清路83号101房间，邮编100085，电话：010-62328591）。</w:t>
      </w:r>
      <w:r>
        <w:rPr>
          <w:rFonts w:hint="eastAsia"/>
          <w:b/>
          <w:bCs/>
          <w:color w:val="000000"/>
          <w:sz w:val="12"/>
          <w:szCs w:val="12"/>
        </w:rPr>
        <w:t>我委港澳台事务办公室不直接接收项目申请材料。</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3. 申请人必须保证在线提交申请材料的电子版和纸质版的一致性、完备性。若出现申请材料电子版和纸质版不一致，或申请材料不完整，签字盖章手续不完备等不符合要求的情形，我委将不予受理。</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（四）申报期限：</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ISIS系统在线申报接收期为2016年1月4日至2月4日16时。</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lastRenderedPageBreak/>
        <w:t xml:space="preserve">　　纸质材料集中接收期为2016年1月29日至2月4日16时，纸质材料的邮寄以邮戳为准。</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w:t>
      </w:r>
      <w:r>
        <w:rPr>
          <w:rFonts w:hint="eastAsia"/>
          <w:b/>
          <w:bCs/>
          <w:color w:val="000000"/>
          <w:sz w:val="12"/>
          <w:szCs w:val="12"/>
        </w:rPr>
        <w:t>请申请人认真阅读本项目指南，严格按照各项要求填报申请。未按要求填报的申请，将不予受理，务请注意。</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w:t>
      </w:r>
      <w:r>
        <w:rPr>
          <w:rFonts w:hint="eastAsia"/>
          <w:b/>
          <w:bCs/>
          <w:color w:val="000000"/>
          <w:sz w:val="12"/>
          <w:szCs w:val="12"/>
        </w:rPr>
        <w:t>五、联系方式</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Style w:val="a4"/>
          <w:rFonts w:hint="eastAsia"/>
          <w:color w:val="000000"/>
          <w:sz w:val="12"/>
          <w:szCs w:val="12"/>
        </w:rPr>
        <w:t xml:space="preserve">　　</w:t>
      </w:r>
      <w:r>
        <w:rPr>
          <w:rFonts w:hint="eastAsia"/>
          <w:color w:val="000000"/>
          <w:sz w:val="12"/>
          <w:szCs w:val="12"/>
        </w:rPr>
        <w:t>联系人：王文泽</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电　话：010-62326934</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传　真：010-62327004</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地　址：北京市海淀区双清路83号　100085</w:t>
      </w:r>
    </w:p>
    <w:p w:rsidR="006C4A2C" w:rsidRDefault="006C4A2C" w:rsidP="00693486">
      <w:pPr>
        <w:pStyle w:val="a3"/>
        <w:shd w:val="clear" w:color="auto" w:fill="FFFFFF"/>
        <w:spacing w:before="0" w:beforeAutospacing="0" w:after="0" w:afterAutospacing="0" w:line="300" w:lineRule="exact"/>
        <w:jc w:val="both"/>
        <w:rPr>
          <w:color w:val="000000"/>
          <w:sz w:val="12"/>
          <w:szCs w:val="12"/>
        </w:rPr>
      </w:pPr>
      <w:r>
        <w:rPr>
          <w:rFonts w:hint="eastAsia"/>
          <w:color w:val="000000"/>
          <w:sz w:val="12"/>
          <w:szCs w:val="12"/>
        </w:rPr>
        <w:t xml:space="preserve">　　电子邮件：wangwz@nsfc.gov.cn</w:t>
      </w:r>
    </w:p>
    <w:p w:rsidR="006C4A2C" w:rsidRPr="00A43CEF" w:rsidRDefault="00693486" w:rsidP="00693486">
      <w:pPr>
        <w:pStyle w:val="a3"/>
        <w:shd w:val="clear" w:color="auto" w:fill="FFFFFF"/>
        <w:spacing w:before="0" w:beforeAutospacing="0" w:after="0" w:afterAutospacing="0" w:line="300" w:lineRule="exact"/>
        <w:jc w:val="both"/>
        <w:rPr>
          <w:b/>
          <w:color w:val="000000"/>
          <w:sz w:val="18"/>
          <w:szCs w:val="18"/>
        </w:rPr>
      </w:pPr>
      <w:r w:rsidRPr="00A43CEF">
        <w:rPr>
          <w:rFonts w:hint="eastAsia"/>
          <w:b/>
          <w:color w:val="000000"/>
          <w:sz w:val="18"/>
          <w:szCs w:val="18"/>
        </w:rPr>
        <w:t>我校科研院</w:t>
      </w:r>
      <w:r w:rsidR="00A43CEF" w:rsidRPr="00A43CEF">
        <w:rPr>
          <w:rFonts w:hint="eastAsia"/>
          <w:b/>
          <w:color w:val="000000"/>
          <w:sz w:val="18"/>
          <w:szCs w:val="18"/>
        </w:rPr>
        <w:t>申报</w:t>
      </w:r>
      <w:r w:rsidRPr="00A43CEF">
        <w:rPr>
          <w:rFonts w:hint="eastAsia"/>
          <w:b/>
          <w:color w:val="000000"/>
          <w:sz w:val="18"/>
          <w:szCs w:val="18"/>
        </w:rPr>
        <w:t>截止日期为：2006年1月</w:t>
      </w:r>
      <w:r w:rsidR="00A43CEF" w:rsidRPr="00A43CEF">
        <w:rPr>
          <w:rFonts w:hint="eastAsia"/>
          <w:b/>
          <w:color w:val="000000"/>
          <w:sz w:val="18"/>
          <w:szCs w:val="18"/>
        </w:rPr>
        <w:t>24</w:t>
      </w:r>
      <w:r w:rsidRPr="00A43CEF">
        <w:rPr>
          <w:rFonts w:hint="eastAsia"/>
          <w:b/>
          <w:color w:val="000000"/>
          <w:sz w:val="18"/>
          <w:szCs w:val="18"/>
        </w:rPr>
        <w:t>日</w:t>
      </w:r>
    </w:p>
    <w:p w:rsidR="00693486" w:rsidRPr="00A43CEF" w:rsidRDefault="00693486" w:rsidP="00693486">
      <w:pPr>
        <w:pStyle w:val="a3"/>
        <w:shd w:val="clear" w:color="auto" w:fill="FFFFFF"/>
        <w:spacing w:before="0" w:beforeAutospacing="0" w:after="0" w:afterAutospacing="0" w:line="300" w:lineRule="exact"/>
        <w:jc w:val="both"/>
        <w:rPr>
          <w:b/>
          <w:color w:val="000000"/>
          <w:sz w:val="18"/>
          <w:szCs w:val="18"/>
        </w:rPr>
      </w:pPr>
      <w:r w:rsidRPr="00A43CEF">
        <w:rPr>
          <w:rFonts w:hint="eastAsia"/>
          <w:b/>
          <w:color w:val="000000"/>
          <w:sz w:val="18"/>
          <w:szCs w:val="18"/>
        </w:rPr>
        <w:t>联系人：刘艳妮</w:t>
      </w:r>
    </w:p>
    <w:p w:rsidR="00693486" w:rsidRPr="00A43CEF" w:rsidRDefault="00693486" w:rsidP="00693486">
      <w:pPr>
        <w:pStyle w:val="a3"/>
        <w:shd w:val="clear" w:color="auto" w:fill="FFFFFF"/>
        <w:spacing w:before="0" w:beforeAutospacing="0" w:after="0" w:afterAutospacing="0" w:line="300" w:lineRule="exact"/>
        <w:jc w:val="both"/>
        <w:rPr>
          <w:b/>
          <w:color w:val="000000"/>
          <w:sz w:val="18"/>
          <w:szCs w:val="18"/>
        </w:rPr>
      </w:pPr>
      <w:r w:rsidRPr="00A43CEF">
        <w:rPr>
          <w:rFonts w:hint="eastAsia"/>
          <w:b/>
          <w:color w:val="000000"/>
          <w:sz w:val="18"/>
          <w:szCs w:val="18"/>
        </w:rPr>
        <w:t>电话：88202837</w:t>
      </w:r>
    </w:p>
    <w:p w:rsidR="006C4A2C" w:rsidRDefault="006C4A2C" w:rsidP="00693486">
      <w:pPr>
        <w:pStyle w:val="a3"/>
        <w:shd w:val="clear" w:color="auto" w:fill="FFFFFF"/>
        <w:spacing w:before="0" w:beforeAutospacing="0" w:after="0" w:afterAutospacing="0" w:line="300" w:lineRule="exact"/>
        <w:jc w:val="right"/>
        <w:rPr>
          <w:color w:val="000000"/>
          <w:sz w:val="12"/>
          <w:szCs w:val="12"/>
        </w:rPr>
      </w:pPr>
      <w:r>
        <w:rPr>
          <w:rFonts w:hint="eastAsia"/>
          <w:color w:val="000000"/>
          <w:sz w:val="12"/>
          <w:szCs w:val="12"/>
        </w:rPr>
        <w:t>国家自然科学基金委员会</w:t>
      </w:r>
    </w:p>
    <w:p w:rsidR="006C4A2C" w:rsidRDefault="006C4A2C" w:rsidP="00693486">
      <w:pPr>
        <w:pStyle w:val="a3"/>
        <w:shd w:val="clear" w:color="auto" w:fill="FFFFFF"/>
        <w:spacing w:before="0" w:beforeAutospacing="0" w:after="0" w:afterAutospacing="0" w:line="300" w:lineRule="exact"/>
        <w:jc w:val="right"/>
        <w:rPr>
          <w:color w:val="000000"/>
          <w:sz w:val="12"/>
          <w:szCs w:val="12"/>
        </w:rPr>
      </w:pPr>
      <w:r>
        <w:rPr>
          <w:rFonts w:hint="eastAsia"/>
          <w:color w:val="000000"/>
          <w:sz w:val="12"/>
          <w:szCs w:val="12"/>
        </w:rPr>
        <w:t>港澳台事务办公室</w:t>
      </w:r>
    </w:p>
    <w:p w:rsidR="006C4A2C" w:rsidRDefault="006C4A2C" w:rsidP="00693486">
      <w:pPr>
        <w:pStyle w:val="a3"/>
        <w:shd w:val="clear" w:color="auto" w:fill="FFFFFF"/>
        <w:spacing w:before="0" w:beforeAutospacing="0" w:after="0" w:afterAutospacing="0" w:line="300" w:lineRule="exact"/>
        <w:jc w:val="right"/>
        <w:rPr>
          <w:color w:val="000000"/>
          <w:sz w:val="12"/>
          <w:szCs w:val="12"/>
        </w:rPr>
      </w:pPr>
      <w:r>
        <w:rPr>
          <w:rFonts w:hint="eastAsia"/>
          <w:color w:val="000000"/>
          <w:sz w:val="12"/>
          <w:szCs w:val="12"/>
        </w:rPr>
        <w:t>2015年12月21日</w:t>
      </w:r>
    </w:p>
    <w:p w:rsidR="00654404" w:rsidRPr="006C4A2C" w:rsidRDefault="00FF7961" w:rsidP="00693486">
      <w:pPr>
        <w:spacing w:line="300" w:lineRule="exact"/>
      </w:pPr>
    </w:p>
    <w:sectPr w:rsidR="00654404" w:rsidRPr="006C4A2C"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961" w:rsidRDefault="00FF7961" w:rsidP="00693486">
      <w:pPr>
        <w:spacing w:line="240" w:lineRule="auto"/>
      </w:pPr>
      <w:r>
        <w:separator/>
      </w:r>
    </w:p>
  </w:endnote>
  <w:endnote w:type="continuationSeparator" w:id="1">
    <w:p w:rsidR="00FF7961" w:rsidRDefault="00FF7961" w:rsidP="006934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961" w:rsidRDefault="00FF7961" w:rsidP="00693486">
      <w:pPr>
        <w:spacing w:line="240" w:lineRule="auto"/>
      </w:pPr>
      <w:r>
        <w:separator/>
      </w:r>
    </w:p>
  </w:footnote>
  <w:footnote w:type="continuationSeparator" w:id="1">
    <w:p w:rsidR="00FF7961" w:rsidRDefault="00FF7961" w:rsidP="006934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4A2C"/>
    <w:rsid w:val="00190CBB"/>
    <w:rsid w:val="001B0758"/>
    <w:rsid w:val="001D6167"/>
    <w:rsid w:val="0028260A"/>
    <w:rsid w:val="002D4B38"/>
    <w:rsid w:val="00485875"/>
    <w:rsid w:val="004F6EE7"/>
    <w:rsid w:val="00632BDE"/>
    <w:rsid w:val="00693486"/>
    <w:rsid w:val="006C4A2C"/>
    <w:rsid w:val="008E2EF7"/>
    <w:rsid w:val="008F2F5B"/>
    <w:rsid w:val="009143E1"/>
    <w:rsid w:val="009322A4"/>
    <w:rsid w:val="00937814"/>
    <w:rsid w:val="009B6867"/>
    <w:rsid w:val="00A43CEF"/>
    <w:rsid w:val="00AE2824"/>
    <w:rsid w:val="00B352A6"/>
    <w:rsid w:val="00BD0862"/>
    <w:rsid w:val="00C467F5"/>
    <w:rsid w:val="00CB6BBD"/>
    <w:rsid w:val="00CC7B8B"/>
    <w:rsid w:val="00DB4A89"/>
    <w:rsid w:val="00FF79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6C4A2C"/>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C4A2C"/>
    <w:rPr>
      <w:rFonts w:ascii="宋体" w:eastAsia="宋体" w:hAnsi="宋体" w:cs="宋体"/>
      <w:b/>
      <w:bCs/>
      <w:kern w:val="36"/>
      <w:sz w:val="48"/>
      <w:szCs w:val="48"/>
    </w:rPr>
  </w:style>
  <w:style w:type="paragraph" w:styleId="a3">
    <w:name w:val="Normal (Web)"/>
    <w:basedOn w:val="a"/>
    <w:uiPriority w:val="99"/>
    <w:semiHidden/>
    <w:unhideWhenUsed/>
    <w:rsid w:val="006C4A2C"/>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6C4A2C"/>
    <w:rPr>
      <w:b/>
      <w:bCs/>
    </w:rPr>
  </w:style>
  <w:style w:type="paragraph" w:styleId="a5">
    <w:name w:val="header"/>
    <w:basedOn w:val="a"/>
    <w:link w:val="Char"/>
    <w:uiPriority w:val="99"/>
    <w:semiHidden/>
    <w:unhideWhenUsed/>
    <w:rsid w:val="0069348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semiHidden/>
    <w:rsid w:val="00693486"/>
    <w:rPr>
      <w:sz w:val="18"/>
      <w:szCs w:val="18"/>
    </w:rPr>
  </w:style>
  <w:style w:type="paragraph" w:styleId="a6">
    <w:name w:val="footer"/>
    <w:basedOn w:val="a"/>
    <w:link w:val="Char0"/>
    <w:uiPriority w:val="99"/>
    <w:semiHidden/>
    <w:unhideWhenUsed/>
    <w:rsid w:val="00693486"/>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semiHidden/>
    <w:rsid w:val="00693486"/>
    <w:rPr>
      <w:sz w:val="18"/>
      <w:szCs w:val="18"/>
    </w:rPr>
  </w:style>
</w:styles>
</file>

<file path=word/webSettings.xml><?xml version="1.0" encoding="utf-8"?>
<w:webSettings xmlns:r="http://schemas.openxmlformats.org/officeDocument/2006/relationships" xmlns:w="http://schemas.openxmlformats.org/wordprocessingml/2006/main">
  <w:divs>
    <w:div w:id="432482553">
      <w:bodyDiv w:val="1"/>
      <w:marLeft w:val="0"/>
      <w:marRight w:val="0"/>
      <w:marTop w:val="0"/>
      <w:marBottom w:val="0"/>
      <w:divBdr>
        <w:top w:val="none" w:sz="0" w:space="0" w:color="auto"/>
        <w:left w:val="none" w:sz="0" w:space="0" w:color="auto"/>
        <w:bottom w:val="none" w:sz="0" w:space="0" w:color="auto"/>
        <w:right w:val="none" w:sz="0" w:space="0" w:color="auto"/>
      </w:divBdr>
    </w:div>
    <w:div w:id="140491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2015-12-30T10:08:00Z</dcterms:created>
  <dcterms:modified xsi:type="dcterms:W3CDTF">2015-12-31T00:36:00Z</dcterms:modified>
</cp:coreProperties>
</file>